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DB" w:rsidRDefault="00797DF5" w:rsidP="00797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F5">
        <w:rPr>
          <w:rFonts w:ascii="Times New Roman" w:hAnsi="Times New Roman" w:cs="Times New Roman"/>
          <w:b/>
          <w:sz w:val="28"/>
          <w:szCs w:val="28"/>
        </w:rPr>
        <w:t>2023 жылдың 28 қарашасында Қазақ ұлттық аграрлық зерттеу университеті "Құқықтану" мамандығының 2-курс студенттері мен 'QAINAR" Академисы "Құқықтану" мамандығының 2-курс студенттерімен бірге "ҚР Қылмыстық құқығы (Жалпы бөлік)" пәнінен "Қылмыстық құқық бұзушылықтарды саралаудың теориялық негіздері" тақырыбында дөңгелек үстел өтті.</w:t>
      </w:r>
    </w:p>
    <w:p w:rsidR="00797DF5" w:rsidRDefault="00797DF5" w:rsidP="00797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11115" cy="6540481"/>
            <wp:effectExtent l="0" t="0" r="0" b="0"/>
            <wp:docPr id="1" name="Рисунок 1" descr="C:\Users\520k\Downloads\WhatsApp Image 2024-04-03 at 1.07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0k\Downloads\WhatsApp Image 2024-04-03 at 1.07.1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049" cy="65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5" w:rsidRPr="00797DF5" w:rsidRDefault="00797DF5" w:rsidP="00797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7D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9300" cy="7877175"/>
            <wp:effectExtent l="0" t="0" r="0" b="9525"/>
            <wp:docPr id="2" name="Рисунок 2" descr="C:\Users\520k\Downloads\WhatsApp Image 2024-04-03 at 1.07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0k\Downloads\WhatsApp Image 2024-04-03 at 1.07.1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27" cy="79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7DF5" w:rsidRPr="0079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C"/>
    <w:rsid w:val="0077072C"/>
    <w:rsid w:val="00797DF5"/>
    <w:rsid w:val="00C647BD"/>
    <w:rsid w:val="00D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3BD"/>
  <w15:chartTrackingRefBased/>
  <w15:docId w15:val="{D2FA72E3-FAB5-4CC9-B679-C9D3D8E9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520k</dc:creator>
  <cp:keywords/>
  <dc:description/>
  <cp:lastModifiedBy>520k</cp:lastModifiedBy>
  <cp:revision>2</cp:revision>
  <dcterms:created xsi:type="dcterms:W3CDTF">2024-04-03T06:47:00Z</dcterms:created>
  <dcterms:modified xsi:type="dcterms:W3CDTF">2024-04-03T06:50:00Z</dcterms:modified>
</cp:coreProperties>
</file>